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9"/>
        <w:tabs>
          <w:tab w:val="clear" w:pos="708"/>
          <w:tab w:val="left" w:pos="1267" w:leader="none"/>
        </w:tabs>
        <w:spacing w:lineRule="auto" w:line="276" w:before="56" w:after="0"/>
        <w:jc w:val="right"/>
        <w:rPr/>
      </w:pPr>
      <w:r>
        <w:rPr/>
        <w:t>[ALLEGATO A]</w:t>
      </w:r>
    </w:p>
    <w:p>
      <w:pPr>
        <w:pStyle w:val="Titolo9"/>
        <w:tabs>
          <w:tab w:val="clear" w:pos="708"/>
          <w:tab w:val="left" w:pos="1267" w:leader="none"/>
        </w:tabs>
        <w:spacing w:lineRule="auto" w:line="276" w:before="56" w:after="0"/>
        <w:jc w:val="right"/>
        <w:rPr/>
      </w:pPr>
      <w:r>
        <w:rPr/>
        <w:t>Domanda di partecipazione</w:t>
      </w:r>
    </w:p>
    <w:p>
      <w:pPr>
        <w:pStyle w:val="Corpodeltesto"/>
        <w:spacing w:lineRule="auto" w:line="276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spacing w:lineRule="auto" w:line="276" w:before="1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spacing w:lineRule="auto" w:line="276" w:before="3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Spett. le COMUNE DI SANT’ANTIOCO</w:t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Piazza Italo Diana, 1</w:t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09017 Sant’Antioco SU</w:t>
      </w:r>
    </w:p>
    <w:p>
      <w:pPr>
        <w:pStyle w:val="Corpodeltesto"/>
        <w:spacing w:lineRule="auto" w:line="276"/>
        <w:jc w:val="right"/>
        <w:rPr/>
      </w:pPr>
      <w:r>
        <w:rPr>
          <w:rFonts w:cs="Calibri" w:cstheme="minorHAnsi"/>
        </w:rPr>
        <w:t xml:space="preserve">PEC: </w:t>
      </w:r>
      <w:hyperlink r:id="rId2">
        <w:r>
          <w:rPr>
            <w:rStyle w:val="CollegamentoInternet"/>
            <w:rFonts w:cs="Calibri" w:cstheme="minorHAnsi"/>
          </w:rPr>
          <w:t>protocollo@comune.santantioco.legalmail.it</w:t>
        </w:r>
      </w:hyperlink>
    </w:p>
    <w:p>
      <w:pPr>
        <w:pStyle w:val="Corpodeltesto"/>
        <w:spacing w:lineRule="auto" w:line="276"/>
        <w:rPr/>
      </w:pPr>
      <w:r>
        <w:rPr/>
      </w:r>
    </w:p>
    <w:p>
      <w:pPr>
        <w:pStyle w:val="Corpodeltesto"/>
        <w:spacing w:lineRule="auto" w:line="276" w:before="1" w:after="0"/>
        <w:rPr/>
      </w:pPr>
      <w:r>
        <w:rPr/>
      </w:r>
    </w:p>
    <w:p>
      <w:pPr>
        <w:pStyle w:val="NormalWeb"/>
        <w:spacing w:lineRule="auto" w:line="276" w:before="280" w:after="0"/>
        <w:ind w:right="113" w:hanging="0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Oggetto: </w:t>
      </w:r>
      <w:r>
        <w:rPr>
          <w:rFonts w:ascii="Calibri" w:hAnsi="Calibri"/>
          <w:b/>
          <w:bCs/>
          <w:i/>
          <w:spacing w:val="-6"/>
        </w:rPr>
        <w:t xml:space="preserve">Istanza di partecipazione all’avviso pubblico per la concessione di contributi a seguito della presentazione di un progetto relativo all’organizzazione delle manifestazioni “Halloween 2025”, “Villaggio di Natale 2025” e “Carnevale 2026”.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right="1026" w:hanging="0"/>
        <w:jc w:val="both"/>
        <w:rPr>
          <w:i/>
          <w:i/>
        </w:rPr>
      </w:pPr>
      <w:r>
        <w:rPr/>
      </w:r>
    </w:p>
    <w:p>
      <w:pPr>
        <w:pStyle w:val="Corpodeltesto"/>
        <w:spacing w:lineRule="auto" w:line="276"/>
        <w:jc w:val="both"/>
        <w:rPr/>
      </w:pPr>
      <w:r>
        <w:rPr/>
        <w:t xml:space="preserve">Il/La sottoscritto/a ____________________________________, nato/a a ____________ il ____________, in qualità di legale rappresentante p.t. di __________________________________________, con sede in ________________________, PEC ________________________, C.F./P.IVA ________________________ , </w:t>
      </w:r>
      <w:r>
        <w:rPr>
          <w:rFonts w:cs="Calibri"/>
          <w:sz w:val="22"/>
          <w:lang w:eastAsia="it-IT" w:bidi="it-IT"/>
        </w:rPr>
        <w:t>Recapito telefonico</w:t>
      </w:r>
      <w:r>
        <w:rPr/>
        <w:t>________________________, in relazione all’Avviso pubblicato dal Comune di Sant’Anti</w:t>
      </w:r>
      <w:r>
        <w:rPr/>
        <w:t xml:space="preserve">oco in data </w:t>
      </w:r>
      <w:r>
        <w:rPr>
          <w:rFonts w:cs="Calibri"/>
          <w:sz w:val="22"/>
          <w:lang w:eastAsia="it-IT" w:bidi="it-IT"/>
        </w:rPr>
        <w:t>02</w:t>
      </w:r>
      <w:r>
        <w:rPr/>
        <w:t>/10/2025,</w:t>
      </w:r>
      <w:r>
        <w:rPr/>
        <w:t xml:space="preserve"> con la presente domanda </w:t>
      </w:r>
    </w:p>
    <w:p>
      <w:pPr>
        <w:pStyle w:val="ListParagraph"/>
        <w:tabs>
          <w:tab w:val="clear" w:pos="708"/>
          <w:tab w:val="left" w:pos="1499" w:leader="none"/>
          <w:tab w:val="left" w:pos="1500" w:leader="none"/>
        </w:tabs>
        <w:spacing w:lineRule="auto" w:line="276" w:before="4" w:after="0"/>
        <w:ind w:left="2431" w:right="-425" w:hanging="0"/>
        <w:jc w:val="both"/>
        <w:rPr/>
      </w:pPr>
      <w:r>
        <w:rPr/>
      </w:r>
    </w:p>
    <w:p>
      <w:pPr>
        <w:pStyle w:val="Corpodeltesto"/>
        <w:widowControl w:val="false"/>
        <w:tabs>
          <w:tab w:val="clear" w:pos="708"/>
          <w:tab w:val="left" w:pos="1499" w:leader="none"/>
          <w:tab w:val="left" w:pos="1500" w:leader="none"/>
        </w:tabs>
        <w:suppressAutoHyphens w:val="false"/>
        <w:bidi w:val="0"/>
        <w:spacing w:lineRule="auto" w:line="276" w:before="4" w:after="0"/>
        <w:ind w:left="0" w:right="-397" w:hanging="0"/>
        <w:jc w:val="center"/>
        <w:rPr/>
      </w:pPr>
      <w:r>
        <w:rPr/>
        <w:t>CHIEDE</w:t>
      </w:r>
    </w:p>
    <w:p>
      <w:pPr>
        <w:pStyle w:val="Corpodeltesto"/>
        <w:spacing w:before="0" w:after="283"/>
        <w:jc w:val="both"/>
        <w:rPr/>
      </w:pPr>
      <w:r>
        <w:rPr/>
        <w:t xml:space="preserve">di partecipare alla procedura ad evidenza pubblica, </w:t>
      </w:r>
      <w:r>
        <w:rPr/>
        <w:t>di cui alla</w:t>
      </w:r>
      <w:r>
        <w:rPr/>
        <w:t xml:space="preserve"> Deliberazione G.C. n. 137/2025, indetta dal Comune di Sant’Antioco con per l’organizzazione della manifestazione: </w:t>
      </w:r>
    </w:p>
    <w:p>
      <w:pPr>
        <w:pStyle w:val="Corpodeltesto"/>
        <w:spacing w:before="0" w:after="283"/>
        <w:rPr/>
      </w:pPr>
      <w:r>
        <w:rPr/>
        <w:t xml:space="preserve">☐ </w:t>
      </w:r>
      <w:r>
        <w:rPr/>
        <w:t>Halloween 2025</w:t>
        <w:br/>
        <w:t>☐ Villaggio di Natale 2025</w:t>
        <w:br/>
        <w:t>☐ Carnevale 2026</w:t>
      </w:r>
    </w:p>
    <w:p>
      <w:pPr>
        <w:pStyle w:val="ListParagraph"/>
        <w:widowControl w:val="false"/>
        <w:tabs>
          <w:tab w:val="clear" w:pos="708"/>
          <w:tab w:val="left" w:pos="1499" w:leader="none"/>
          <w:tab w:val="left" w:pos="1500" w:leader="none"/>
        </w:tabs>
        <w:suppressAutoHyphens w:val="false"/>
        <w:bidi w:val="0"/>
        <w:spacing w:lineRule="auto" w:line="276" w:before="4" w:after="0"/>
        <w:ind w:left="0" w:right="-397" w:hanging="0"/>
        <w:jc w:val="both"/>
        <w:rPr>
          <w:spacing w:val="-6"/>
        </w:rPr>
      </w:pPr>
      <w:r>
        <w:rPr>
          <w:spacing w:val="-6"/>
        </w:rPr>
      </w:r>
    </w:p>
    <w:p>
      <w:pPr>
        <w:pStyle w:val="Titolo8"/>
        <w:spacing w:lineRule="auto" w:line="276" w:before="1" w:after="0"/>
        <w:ind w:left="0" w:right="-425" w:hanging="0"/>
        <w:jc w:val="center"/>
        <w:rPr/>
      </w:pPr>
      <w:r>
        <w:rPr/>
        <w:t>DICHIARA</w:t>
      </w:r>
    </w:p>
    <w:p>
      <w:pPr>
        <w:pStyle w:val="Corpodeltesto"/>
        <w:tabs>
          <w:tab w:val="clear" w:pos="708"/>
          <w:tab w:val="left" w:pos="9810" w:leader="none"/>
        </w:tabs>
        <w:spacing w:lineRule="auto" w:line="276" w:before="114" w:after="11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</w:t>
      </w:r>
      <w:r>
        <w:rPr>
          <w:b w:val="false"/>
          <w:bCs w:val="false"/>
        </w:rPr>
        <w:t>ai sensi e per gli effetti di cui al D.P.R. n. 445/2000 e ss.mm., consapevole delle responsabilità derivanti dall’aver reso dichiarazioni mendaci</w:t>
      </w:r>
      <w:r>
        <w:rPr>
          <w:b w:val="false"/>
          <w:bCs w:val="false"/>
        </w:rPr>
        <w:t>)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Di possedere i requisiti di ordine generale previsti dall’Avviso pubblico;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Di possedere i requisiti previsti dal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Regolamento comunale contributi.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trovarsi in assenza di cause di esclusione ex artt. 94 e 95 D. Lgs. 36/2023 e altre situazioni ostative.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essere regolare nei versamenti contributivi e previdenziali.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operare in un settore coerente con l’oggetto della procedura.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accettare il Patto di integrità del Comune di Sant’Antioco.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assumere gli obblighi di tracciabilità dei flussi finanziari ex L. 136/2010.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non avere pendenze debitorie con l’Amministrazione comunale.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non essere in stato di fallimento o procedure concorsuali.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conoscere ed accettare integralmente l’Avviso pubblico e i suoi allegati.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autorizzare il trattamento dei dati personali ai sensi del GDPR 679/2016.</w:t>
      </w:r>
    </w:p>
    <w:p>
      <w:pPr>
        <w:pStyle w:val="Lineaorizzonta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itolo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ALLEGA (a pena di esclusione)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Curriculum dell’ente richiedente.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Documento di identità del legale rappresentante.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Progetto dettagliato </w:t>
      </w:r>
      <w:r>
        <w:rPr>
          <w:rFonts w:ascii="Calibri" w:hAnsi="Calibri"/>
          <w:sz w:val="24"/>
          <w:szCs w:val="24"/>
        </w:rPr>
        <w:t>(All. B)</w:t>
      </w:r>
      <w:r>
        <w:rPr>
          <w:rFonts w:ascii="Calibri" w:hAnsi="Calibri"/>
          <w:sz w:val="24"/>
          <w:szCs w:val="24"/>
        </w:rPr>
        <w:t>.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Preventivo spese (All. C).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Patto di integrità sottoscritto (All. D).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Elenco e CV degli operatori coinvolti.</w:t>
      </w:r>
    </w:p>
    <w:p>
      <w:pPr>
        <w:pStyle w:val="Corpodeltesto"/>
        <w:spacing w:lineRule="auto" w:line="276"/>
        <w:ind w:right="-425" w:hanging="0"/>
        <w:jc w:val="both"/>
        <w:rPr/>
      </w:pPr>
      <w:r>
        <w:rPr/>
        <w:tab/>
        <w:tab/>
        <w:tab/>
        <w:tab/>
        <w:tab/>
      </w:r>
    </w:p>
    <w:p>
      <w:pPr>
        <w:pStyle w:val="Corpodeltesto"/>
        <w:spacing w:lineRule="auto" w:line="276"/>
        <w:ind w:right="-425" w:hanging="0"/>
        <w:jc w:val="both"/>
        <w:rPr/>
      </w:pPr>
      <w:r>
        <w:rPr/>
      </w:r>
    </w:p>
    <w:p>
      <w:pPr>
        <w:pStyle w:val="Corpodeltesto"/>
        <w:spacing w:lineRule="auto" w:line="276"/>
        <w:ind w:right="-425" w:hanging="0"/>
        <w:jc w:val="both"/>
        <w:rPr/>
      </w:pPr>
      <w:r>
        <w:rPr/>
      </w:r>
    </w:p>
    <w:p>
      <w:pPr>
        <w:pStyle w:val="Corpodeltesto"/>
        <w:spacing w:lineRule="auto" w:line="276"/>
        <w:ind w:left="6066" w:right="-397" w:hanging="0"/>
        <w:jc w:val="center"/>
        <w:rPr/>
      </w:pPr>
      <w:r>
        <w:rPr/>
        <w:t>IL DICHIARANTE</w:t>
      </w:r>
    </w:p>
    <w:p>
      <w:pPr>
        <w:pStyle w:val="Corpodeltesto"/>
        <w:spacing w:lineRule="auto" w:line="276"/>
        <w:ind w:left="6066" w:right="-397" w:hanging="0"/>
        <w:jc w:val="center"/>
        <w:rPr/>
      </w:pPr>
      <w:r>
        <w:rPr/>
      </w:r>
    </w:p>
    <w:p>
      <w:pPr>
        <w:pStyle w:val="Corpodeltesto"/>
        <w:spacing w:lineRule="auto" w:line="276"/>
        <w:ind w:left="6066" w:right="-397" w:hanging="0"/>
        <w:jc w:val="center"/>
        <w:rPr/>
      </w:pPr>
      <w:r>
        <w:rPr/>
        <w:t>_______________________</w:t>
      </w:r>
    </w:p>
    <w:p>
      <w:pPr>
        <w:pStyle w:val="Corpodeltesto"/>
        <w:spacing w:lineRule="auto" w:line="276"/>
        <w:ind w:right="1027" w:hanging="0"/>
        <w:rPr/>
      </w:pPr>
      <w:r>
        <w:rPr/>
        <w:tab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Corpodeltesto"/>
        <w:spacing w:lineRule="auto" w:line="276"/>
        <w:ind w:right="1027" w:hanging="0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Fonts w:cs="Garamond"/>
          <w:b/>
          <w:bCs/>
          <w:iCs/>
          <w:spacing w:val="-1"/>
        </w:rPr>
        <w:t>Informativa Privacy ai sensi degli art. 13-14 del GDPR (General Data Protection Regulation) 679/2016 e della normativa nazionale sulla protezione dei dati personali.</w:t>
      </w:r>
    </w:p>
    <w:p>
      <w:pPr>
        <w:pStyle w:val="Corpodeltesto"/>
        <w:spacing w:lineRule="auto" w:line="276"/>
        <w:ind w:right="1027" w:hanging="0"/>
        <w:jc w:val="both"/>
        <w:rPr>
          <w:rFonts w:cs="Times New Roman"/>
          <w:iCs/>
          <w:spacing w:val="-1"/>
        </w:rPr>
      </w:pPr>
      <w:r>
        <w:rPr>
          <w:rFonts w:cs="Times New Roman"/>
          <w:iCs/>
          <w:spacing w:val="-1"/>
        </w:rPr>
      </w:r>
    </w:p>
    <w:p>
      <w:pPr>
        <w:pStyle w:val="Corpodeltesto"/>
        <w:spacing w:lineRule="auto" w:line="276"/>
        <w:jc w:val="both"/>
        <w:rPr/>
      </w:pPr>
      <w:r>
        <w:rPr>
          <w:rFonts w:cs="Times New Roman"/>
          <w:iCs/>
          <w:spacing w:val="-1"/>
        </w:rPr>
        <w:t>Conformemente a quanto disciplinato dall’art. 13 del Regolamento UE n. 679/2016 (GDPR) si comunicano le seguenti informazioni:</w:t>
      </w:r>
    </w:p>
    <w:p>
      <w:pPr>
        <w:pStyle w:val="Corpodeltesto"/>
        <w:spacing w:lineRule="auto" w:line="276"/>
        <w:jc w:val="both"/>
        <w:rPr>
          <w:rFonts w:cs="Times New Roman"/>
          <w:iCs/>
          <w:spacing w:val="-1"/>
        </w:rPr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Times New Roman"/>
          <w:b/>
          <w:bCs/>
          <w:iCs/>
        </w:rPr>
        <w:t xml:space="preserve">Titolare del trattamento: </w:t>
      </w:r>
      <w:r>
        <w:rPr>
          <w:rFonts w:cs="Times New Roman"/>
          <w:iCs/>
        </w:rPr>
        <w:t>Il Titolare del trattamento è il Comune di Sant’Antioco.</w:t>
      </w:r>
    </w:p>
    <w:p>
      <w:pPr>
        <w:pStyle w:val="Normal"/>
        <w:spacing w:lineRule="auto" w:line="276" w:before="0" w:after="0"/>
        <w:contextualSpacing/>
        <w:jc w:val="both"/>
        <w:rPr>
          <w:rFonts w:cs="Times New Roman"/>
          <w:iCs/>
        </w:rPr>
      </w:pPr>
      <w:r>
        <w:rPr/>
      </w:r>
    </w:p>
    <w:p>
      <w:pPr>
        <w:pStyle w:val="Normal"/>
        <w:spacing w:lineRule="auto" w:line="276" w:before="280" w:after="280"/>
        <w:contextualSpacing/>
        <w:jc w:val="both"/>
        <w:rPr/>
      </w:pPr>
      <w:r>
        <w:rPr>
          <w:rFonts w:cs="Times New Roman"/>
          <w:b/>
          <w:bCs/>
          <w:iCs/>
        </w:rPr>
        <w:t xml:space="preserve">Responsabile della protezione dei dati. </w:t>
      </w:r>
      <w:r>
        <w:rPr>
          <w:rFonts w:cs="Times New Roman"/>
          <w:iCs/>
        </w:rPr>
        <w:t xml:space="preserve">Il responsabile della protezione dei dati (DPO) è Nicola Zuddas S.r.l. nella persona del </w:t>
      </w:r>
      <w:r>
        <w:rPr>
          <w:rFonts w:cs="Times New Roman"/>
          <w:iCs/>
        </w:rPr>
        <w:t>S</w:t>
      </w:r>
      <w:r>
        <w:rPr>
          <w:rFonts w:cs="Times New Roman"/>
          <w:iCs/>
        </w:rPr>
        <w:t>ig. Ivan Orrù.</w:t>
      </w:r>
    </w:p>
    <w:p>
      <w:pPr>
        <w:pStyle w:val="Normal"/>
        <w:spacing w:lineRule="auto" w:line="276" w:before="280" w:after="280"/>
        <w:contextualSpacing/>
        <w:jc w:val="both"/>
        <w:rPr>
          <w:rFonts w:cs="Times New Roman"/>
          <w:iCs/>
        </w:rPr>
      </w:pPr>
      <w:r>
        <w:rPr/>
      </w:r>
    </w:p>
    <w:p>
      <w:pPr>
        <w:pStyle w:val="Normal"/>
        <w:spacing w:lineRule="auto" w:line="276" w:before="280" w:after="280"/>
        <w:contextualSpacing/>
        <w:jc w:val="both"/>
        <w:rPr/>
      </w:pPr>
      <w:r>
        <w:rPr>
          <w:rFonts w:cs="Times New Roman"/>
          <w:b/>
          <w:bCs/>
          <w:iCs/>
        </w:rPr>
        <w:t xml:space="preserve">Finalità e base giuridica. </w:t>
      </w:r>
      <w:r>
        <w:rPr>
          <w:rFonts w:cs="Times New Roman"/>
          <w:iCs/>
        </w:rPr>
        <w:t>I dati forniti saranno trattati per le finalità istituzionali relative al procedimento per l’assegnazione dei contributi e per i conseguenti adempimenti previsti per legge.</w:t>
      </w:r>
    </w:p>
    <w:p>
      <w:pPr>
        <w:pStyle w:val="Normal"/>
        <w:spacing w:lineRule="auto" w:line="276" w:before="280" w:after="280"/>
        <w:contextualSpacing/>
        <w:jc w:val="both"/>
        <w:rPr>
          <w:rFonts w:cs="Times New Roman"/>
          <w:iCs/>
        </w:rPr>
      </w:pPr>
      <w:r>
        <w:rPr/>
      </w:r>
    </w:p>
    <w:p>
      <w:pPr>
        <w:pStyle w:val="Normal"/>
        <w:spacing w:lineRule="auto" w:line="276" w:before="280" w:after="280"/>
        <w:contextualSpacing/>
        <w:jc w:val="both"/>
        <w:rPr/>
      </w:pPr>
      <w:r>
        <w:rPr>
          <w:rFonts w:cs="Times New Roman"/>
          <w:b/>
          <w:bCs/>
          <w:iCs/>
        </w:rPr>
        <w:t xml:space="preserve">Destinatari. </w:t>
      </w:r>
      <w:r>
        <w:rPr>
          <w:rFonts w:cs="Times New Roman"/>
          <w:iCs/>
        </w:rPr>
        <w:t>Si informa che i dati sono comunicati, con procedure idonee, ai soggetti per i quali sia previsto obbligo di comunicazione per Legge o per l’espletamento delle finalità istituzionali, quali:Personale dipendente del Comune, responsabile del procedimento o coinvolto per ragioni di controllo e/o ricerca statistica, a tutti i soggetti aventi titolo, ai sensi della legge n. 241/1990, e successive modifiche e integrazioni, ad altri soggetti pubblici per finalità di controllo e/o ispettive.</w:t>
      </w:r>
    </w:p>
    <w:p>
      <w:pPr>
        <w:pStyle w:val="Normal"/>
        <w:spacing w:lineRule="auto" w:line="276" w:before="280" w:after="280"/>
        <w:contextualSpacing/>
        <w:jc w:val="both"/>
        <w:rPr>
          <w:rFonts w:cs="Times New Roman"/>
          <w:iCs/>
        </w:rPr>
      </w:pPr>
      <w:r>
        <w:rPr/>
      </w:r>
    </w:p>
    <w:p>
      <w:pPr>
        <w:pStyle w:val="Normal"/>
        <w:spacing w:lineRule="auto" w:line="276" w:before="280" w:after="280"/>
        <w:contextualSpacing/>
        <w:jc w:val="both"/>
        <w:rPr/>
      </w:pPr>
      <w:r>
        <w:rPr>
          <w:rFonts w:cs="Times New Roman"/>
          <w:b/>
          <w:bCs/>
          <w:iCs/>
        </w:rPr>
        <w:t xml:space="preserve">Periodo di conservazione o criteri. </w:t>
      </w:r>
      <w:r>
        <w:rPr>
          <w:rFonts w:cs="Times New Roman"/>
          <w:iCs/>
        </w:rPr>
        <w:t>Il trattamento sarà svolto in forma automatizzata e/o manuale, con modalità e strumenti volti a garantire la massima sicurezza e riservatezza. I dati personali raccolti sono conservati nel rispetto dei principi di liceità, correttezza e trasparenza, limitazione delle finalità, minimizzazione dei dati, esattezza, limitazione della conservazione, integrità e riservatezza, e responsabilizzazione secondo le modalità previste dall’art. 5 GDPR 679/2016.</w:t>
      </w:r>
    </w:p>
    <w:p>
      <w:pPr>
        <w:pStyle w:val="Normal"/>
        <w:spacing w:lineRule="auto" w:line="276" w:before="280" w:after="280"/>
        <w:contextualSpacing/>
        <w:jc w:val="both"/>
        <w:rPr>
          <w:rFonts w:cs="Times New Roman"/>
          <w:iCs/>
        </w:rPr>
      </w:pPr>
      <w:r>
        <w:rPr/>
      </w:r>
    </w:p>
    <w:p>
      <w:pPr>
        <w:pStyle w:val="Normal"/>
        <w:spacing w:lineRule="auto" w:line="276" w:before="280" w:after="280"/>
        <w:contextualSpacing/>
        <w:jc w:val="both"/>
        <w:rPr/>
      </w:pPr>
      <w:r>
        <w:rPr>
          <w:rFonts w:cs="Times New Roman"/>
          <w:b/>
          <w:bCs/>
          <w:iCs/>
        </w:rPr>
        <w:t>Diritti dell’interessato ai sensi degli artt. Dal 15 al 22 del Regolamento UE n. 679/2016 (GDPR)</w:t>
      </w:r>
    </w:p>
    <w:p>
      <w:pPr>
        <w:pStyle w:val="Normal"/>
        <w:spacing w:lineRule="auto" w:line="276" w:before="280" w:after="0"/>
        <w:contextualSpacing/>
        <w:jc w:val="both"/>
        <w:rPr/>
      </w:pPr>
      <w:r>
        <w:rPr>
          <w:rFonts w:cs="Times New Roman"/>
          <w:iCs/>
        </w:rPr>
        <w:t xml:space="preserve">Il soggetto interessato in qualsiasi momento ha diritto: 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di avere accesso ai propri dati personali e ottenere l’accesso alle informazioni previste dall’art.15 del GDPR;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di ottenere la rettifica dei dati che lo riguardano ai sensi dell’art.16 GDPR;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di opporsi al trattamento o ottenerne la limitazione ai sensi dell’art.18 DGPR;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di ottenere notifica in caso di rettifica o cancellazione dei dati personali o limitazione del trattamento secondo l’art.19 GDPR;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alla portabilità dei dati ai sensi dell’art. 20 GDPR;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di opposizione ai sensi dell’art. 21 GDPR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proporre reclamo all'autorità di controllo (Garante Privacy)</w:t>
      </w:r>
    </w:p>
    <w:p>
      <w:pPr>
        <w:pStyle w:val="ListParagraph"/>
        <w:numPr>
          <w:ilvl w:val="0"/>
          <w:numId w:val="1"/>
        </w:numPr>
        <w:spacing w:lineRule="auto" w:line="276"/>
        <w:ind w:left="714" w:hanging="357"/>
        <w:jc w:val="both"/>
        <w:rPr/>
      </w:pPr>
      <w:r>
        <w:rPr>
          <w:rFonts w:cs="Times New Roman"/>
          <w:iCs/>
        </w:rPr>
        <w:t>di non essere sottoposto a una decisione basata unicamente sul trattamento automatizzato, compresa la profilazione, che produca effetti giuridici che lo riguardano o che incida in modo analogo significativamente sulla sua persona ai sensi dell’art.22 GDPR.</w:t>
      </w:r>
    </w:p>
    <w:p>
      <w:pPr>
        <w:pStyle w:val="ListParagraph"/>
        <w:numPr>
          <w:ilvl w:val="0"/>
          <w:numId w:val="0"/>
        </w:numPr>
        <w:spacing w:lineRule="auto" w:line="276"/>
        <w:ind w:left="1077" w:hanging="0"/>
        <w:jc w:val="both"/>
        <w:rPr>
          <w:rFonts w:cs="Times New Roman"/>
          <w:iCs/>
        </w:rPr>
      </w:pPr>
      <w:r>
        <w:rPr/>
      </w:r>
    </w:p>
    <w:p>
      <w:pPr>
        <w:pStyle w:val="ListParagraph"/>
        <w:spacing w:lineRule="auto" w:line="276" w:before="0" w:after="280"/>
        <w:ind w:left="0" w:hanging="0"/>
        <w:jc w:val="both"/>
        <w:rPr/>
      </w:pPr>
      <w:r>
        <w:rPr>
          <w:rFonts w:cs="Times New Roman"/>
          <w:b/>
          <w:bCs/>
          <w:iCs/>
        </w:rPr>
        <w:t xml:space="preserve">Natura del conferimento. </w:t>
      </w:r>
      <w:r>
        <w:rPr>
          <w:rFonts w:cs="Times New Roman"/>
          <w:iCs/>
        </w:rPr>
        <w:t>Il conferimento dei dati personali è obbligatorio. Il mancato, parziale o inesatto conferimento di tali dati comporterebbe l’impossibilità della costituzione dei rapporti dell’interessato con l’Ente e la mancata erogazione dei servizi, ovvero il mancato espletamento di altri provvedimenti amministrativi di competenza del Comune, nonché conseguenze legate ai controlli della veridicità dei dati da parte delle autorità preposte.</w:t>
      </w:r>
    </w:p>
    <w:p>
      <w:pPr>
        <w:pStyle w:val="Normal"/>
        <w:spacing w:lineRule="auto" w:line="276"/>
        <w:rPr/>
      </w:pPr>
      <w:r>
        <w:rPr/>
        <w:t>Sant’Antioco, _______________</w:t>
      </w:r>
    </w:p>
    <w:p>
      <w:pPr>
        <w:pStyle w:val="Normal"/>
        <w:spacing w:lineRule="auto" w:line="276"/>
        <w:rPr/>
      </w:pPr>
      <w:r>
        <w:rPr/>
        <w:tab/>
        <w:tab/>
        <w:tab/>
        <w:tab/>
        <w:tab/>
        <w:tab/>
        <w:tab/>
        <w:tab/>
        <w:t xml:space="preserve">                       IL DICHIARANTE</w:t>
      </w:r>
    </w:p>
    <w:p>
      <w:pPr>
        <w:pStyle w:val="Corpodeltesto"/>
        <w:spacing w:lineRule="auto" w:line="276"/>
        <w:ind w:right="1027" w:hanging="0"/>
        <w:jc w:val="right"/>
        <w:rPr/>
      </w:pPr>
      <w:r>
        <w:rPr>
          <w:spacing w:val="-1"/>
        </w:rPr>
        <w:tab/>
        <w:tab/>
        <w:tab/>
        <w:tab/>
        <w:tab/>
        <w:tab/>
        <w:tab/>
        <w:t>___________________________</w:t>
      </w:r>
    </w:p>
    <w:sectPr>
      <w:footerReference w:type="default" r:id="rId3"/>
      <w:type w:val="nextPage"/>
      <w:pgSz w:w="11906" w:h="16838"/>
      <w:pgMar w:left="1134" w:right="857" w:header="0" w:top="1417" w:footer="1134" w:bottom="168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>di 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f6deb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eastAsia="it-IT" w:bidi="it-IT" w:val="it-IT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itolo8" w:customStyle="1">
    <w:name w:val="Heading 8"/>
    <w:basedOn w:val="Normal"/>
    <w:link w:val="Titolo8Carattere"/>
    <w:uiPriority w:val="1"/>
    <w:qFormat/>
    <w:rsid w:val="001f6deb"/>
    <w:pPr>
      <w:ind w:left="933" w:hanging="0"/>
      <w:outlineLvl w:val="7"/>
    </w:pPr>
    <w:rPr>
      <w:b/>
      <w:bCs/>
    </w:rPr>
  </w:style>
  <w:style w:type="paragraph" w:styleId="Titolo9" w:customStyle="1">
    <w:name w:val="Heading 9"/>
    <w:basedOn w:val="Normal"/>
    <w:link w:val="Titolo9Carattere"/>
    <w:uiPriority w:val="1"/>
    <w:qFormat/>
    <w:rsid w:val="001f6deb"/>
    <w:pPr>
      <w:ind w:left="933" w:hanging="0"/>
      <w:outlineLvl w:val="8"/>
    </w:pPr>
    <w:rPr>
      <w:b/>
      <w:bCs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basedOn w:val="DefaultParagraphFont"/>
    <w:link w:val="Heading8"/>
    <w:uiPriority w:val="1"/>
    <w:qFormat/>
    <w:rsid w:val="001f6deb"/>
    <w:rPr>
      <w:rFonts w:ascii="Calibri" w:hAnsi="Calibri" w:eastAsia="Calibri" w:cs="Calibri"/>
      <w:b/>
      <w:bCs/>
      <w:lang w:eastAsia="it-IT" w:bidi="it-IT"/>
    </w:rPr>
  </w:style>
  <w:style w:type="character" w:styleId="Titolo9Carattere" w:customStyle="1">
    <w:name w:val="Titolo 9 Carattere"/>
    <w:basedOn w:val="DefaultParagraphFont"/>
    <w:link w:val="Heading9"/>
    <w:uiPriority w:val="1"/>
    <w:qFormat/>
    <w:rsid w:val="001f6deb"/>
    <w:rPr>
      <w:rFonts w:ascii="Calibri" w:hAnsi="Calibri" w:eastAsia="Calibri" w:cs="Calibri"/>
      <w:b/>
      <w:bCs/>
      <w:i/>
      <w:lang w:eastAsia="it-IT" w:bidi="it-IT"/>
    </w:rPr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1f6deb"/>
    <w:rPr>
      <w:rFonts w:ascii="Calibri" w:hAnsi="Calibri" w:eastAsia="Calibri" w:cs="Calibri"/>
      <w:lang w:eastAsia="it-IT" w:bidi="it-IT"/>
    </w:rPr>
  </w:style>
  <w:style w:type="character" w:styleId="Punti" w:customStyle="1">
    <w:name w:val="Punti"/>
    <w:qFormat/>
    <w:rsid w:val="000435d2"/>
    <w:rPr>
      <w:rFonts w:ascii="OpenSymbol" w:hAnsi="OpenSymbol" w:eastAsia="OpenSymbol" w:cs="OpenSymbol"/>
    </w:rPr>
  </w:style>
  <w:style w:type="character" w:styleId="CollegamentoInternet" w:customStyle="1">
    <w:name w:val="Collegamento Internet"/>
    <w:basedOn w:val="DefaultParagraphFont"/>
    <w:uiPriority w:val="99"/>
    <w:unhideWhenUsed/>
    <w:rsid w:val="002a71e6"/>
    <w:rPr>
      <w:color w:val="0563C1" w:themeColor="hyperlink"/>
      <w:u w:val="single"/>
    </w:rPr>
  </w:style>
  <w:style w:type="character" w:styleId="WW8Num1z0" w:customStyle="1">
    <w:name w:val="WW8Num1z0"/>
    <w:qFormat/>
    <w:rsid w:val="00220831"/>
    <w:rPr>
      <w:rFonts w:cs="Times New Roman"/>
    </w:rPr>
  </w:style>
  <w:style w:type="character" w:styleId="WW8Num1z1" w:customStyle="1">
    <w:name w:val="WW8Num1z1"/>
    <w:qFormat/>
    <w:rsid w:val="00220831"/>
    <w:rPr/>
  </w:style>
  <w:style w:type="character" w:styleId="WW8Num1z2" w:customStyle="1">
    <w:name w:val="WW8Num1z2"/>
    <w:qFormat/>
    <w:rsid w:val="00220831"/>
    <w:rPr/>
  </w:style>
  <w:style w:type="character" w:styleId="WW8Num1z3" w:customStyle="1">
    <w:name w:val="WW8Num1z3"/>
    <w:qFormat/>
    <w:rsid w:val="00220831"/>
    <w:rPr/>
  </w:style>
  <w:style w:type="character" w:styleId="WW8Num1z4" w:customStyle="1">
    <w:name w:val="WW8Num1z4"/>
    <w:qFormat/>
    <w:rsid w:val="00220831"/>
    <w:rPr/>
  </w:style>
  <w:style w:type="character" w:styleId="WW8Num1z5" w:customStyle="1">
    <w:name w:val="WW8Num1z5"/>
    <w:qFormat/>
    <w:rsid w:val="00220831"/>
    <w:rPr/>
  </w:style>
  <w:style w:type="character" w:styleId="WW8Num1z6" w:customStyle="1">
    <w:name w:val="WW8Num1z6"/>
    <w:qFormat/>
    <w:rsid w:val="00220831"/>
    <w:rPr/>
  </w:style>
  <w:style w:type="character" w:styleId="WW8Num1z7" w:customStyle="1">
    <w:name w:val="WW8Num1z7"/>
    <w:qFormat/>
    <w:rsid w:val="00220831"/>
    <w:rPr/>
  </w:style>
  <w:style w:type="character" w:styleId="WW8Num1z8" w:customStyle="1">
    <w:name w:val="WW8Num1z8"/>
    <w:qFormat/>
    <w:rsid w:val="00220831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1f6deb"/>
    <w:pPr/>
    <w:rPr/>
  </w:style>
  <w:style w:type="paragraph" w:styleId="Elenco">
    <w:name w:val="List"/>
    <w:basedOn w:val="Corpodeltesto"/>
    <w:rsid w:val="000435d2"/>
    <w:pPr/>
    <w:rPr>
      <w:rFonts w:cs="Arial"/>
    </w:rPr>
  </w:style>
  <w:style w:type="paragraph" w:styleId="Didascalia" w:customStyle="1">
    <w:name w:val="Caption"/>
    <w:basedOn w:val="Normal"/>
    <w:qFormat/>
    <w:rsid w:val="002208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0435d2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0435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043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rsid w:val="00220831"/>
    <w:pPr>
      <w:suppressAutoHyphens w:val="false"/>
      <w:ind w:left="720" w:hanging="0"/>
    </w:pPr>
    <w:rPr>
      <w:rFonts w:ascii="Calibri" w:hAnsi="Calibri"/>
      <w:color w:val="000000"/>
    </w:rPr>
  </w:style>
  <w:style w:type="paragraph" w:styleId="Intestazioneepidipagina" w:customStyle="1">
    <w:name w:val="Intestazione e piè di pagina"/>
    <w:basedOn w:val="Normal"/>
    <w:qFormat/>
    <w:rsid w:val="00ff2a30"/>
    <w:pPr>
      <w:suppressLineNumbers/>
      <w:tabs>
        <w:tab w:val="clear" w:pos="708"/>
        <w:tab w:val="center" w:pos="4957" w:leader="none"/>
        <w:tab w:val="right" w:pos="9915" w:leader="none"/>
      </w:tabs>
    </w:pPr>
    <w:rPr/>
  </w:style>
  <w:style w:type="paragraph" w:styleId="Pidipagina" w:customStyle="1">
    <w:name w:val="Footer"/>
    <w:basedOn w:val="Intestazioneepidipagina"/>
    <w:rsid w:val="00ff2a30"/>
    <w:pPr/>
    <w:rPr/>
  </w:style>
  <w:style w:type="paragraph" w:styleId="NormalWeb">
    <w:name w:val="Normal (Web)"/>
    <w:basedOn w:val="Normal"/>
    <w:uiPriority w:val="99"/>
    <w:semiHidden/>
    <w:unhideWhenUsed/>
    <w:qFormat/>
    <w:rsid w:val="003f4fa5"/>
    <w:pPr>
      <w:widowControl/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20831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Application>LibreOffice/6.4.7.2$Windows_X86_64 LibreOffice_project/639b8ac485750d5696d7590a72ef1b496725cfb5</Application>
  <Pages>4</Pages>
  <Words>781</Words>
  <Characters>4858</Characters>
  <CharactersWithSpaces>5607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2021-04-13T06:40:00Z</dcterms:created>
  <dc:creator>Muscuso</dc:creator>
  <dc:description/>
  <dc:language>it-IT</dc:language>
  <cp:lastModifiedBy/>
  <dcterms:modified xsi:type="dcterms:W3CDTF">2025-10-02T12:27:49Z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